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7F0C" w14:textId="77777777" w:rsidR="0019293D" w:rsidRDefault="0019293D" w:rsidP="0019293D">
      <w:pPr>
        <w:rPr>
          <w:sz w:val="24"/>
          <w:szCs w:val="24"/>
        </w:rPr>
      </w:pPr>
      <w:r>
        <w:rPr>
          <w:sz w:val="24"/>
          <w:szCs w:val="24"/>
        </w:rPr>
        <w:t>Dear Families,</w:t>
      </w:r>
    </w:p>
    <w:p w14:paraId="62C0C035" w14:textId="77777777" w:rsidR="0019293D" w:rsidRDefault="0019293D" w:rsidP="0019293D">
      <w:pPr>
        <w:rPr>
          <w:sz w:val="24"/>
          <w:szCs w:val="24"/>
        </w:rPr>
      </w:pPr>
    </w:p>
    <w:p w14:paraId="179A8AB9" w14:textId="77777777" w:rsidR="0019293D" w:rsidRDefault="0019293D" w:rsidP="0019293D">
      <w:pPr>
        <w:rPr>
          <w:sz w:val="24"/>
          <w:szCs w:val="24"/>
        </w:rPr>
      </w:pPr>
      <w:r>
        <w:rPr>
          <w:sz w:val="24"/>
          <w:szCs w:val="24"/>
        </w:rPr>
        <w:t xml:space="preserve">Welcome to </w:t>
      </w:r>
      <w:r>
        <w:rPr>
          <w:b/>
          <w:bCs/>
          <w:sz w:val="24"/>
          <w:szCs w:val="24"/>
        </w:rPr>
        <w:t>week three</w:t>
      </w:r>
      <w:r>
        <w:rPr>
          <w:sz w:val="24"/>
          <w:szCs w:val="24"/>
        </w:rPr>
        <w:t xml:space="preserve"> of Emergency Education Learning Resources for CC 7 math!  This will be the final week of review material, followed by spring break, before we transition to new learning beginning April 20.  </w:t>
      </w:r>
      <w:proofErr w:type="gramStart"/>
      <w:r>
        <w:rPr>
          <w:sz w:val="24"/>
          <w:szCs w:val="24"/>
        </w:rPr>
        <w:t>This week’s focus,</w:t>
      </w:r>
      <w:proofErr w:type="gramEnd"/>
      <w:r>
        <w:rPr>
          <w:sz w:val="24"/>
          <w:szCs w:val="24"/>
        </w:rPr>
        <w:t xml:space="preserve"> will be </w:t>
      </w:r>
      <w:r>
        <w:rPr>
          <w:b/>
          <w:bCs/>
          <w:sz w:val="24"/>
          <w:szCs w:val="24"/>
        </w:rPr>
        <w:t>expressions, equations, and inequalities</w:t>
      </w:r>
      <w:r>
        <w:rPr>
          <w:sz w:val="24"/>
          <w:szCs w:val="24"/>
        </w:rPr>
        <w:t>, which practices the concepts and standards covered in Moving Straight Ahead (which was a partially calculator-allowed unit).  We have again selected a series of activities from Khan Academy.  Remember, teachers will not be able to accept any student work for a grade or score during this time.</w:t>
      </w:r>
    </w:p>
    <w:p w14:paraId="1EC88A0A" w14:textId="77777777" w:rsidR="0019293D" w:rsidRDefault="0019293D" w:rsidP="0019293D">
      <w:pPr>
        <w:rPr>
          <w:sz w:val="24"/>
          <w:szCs w:val="24"/>
        </w:rPr>
      </w:pPr>
    </w:p>
    <w:p w14:paraId="0E646945" w14:textId="6D76AE74" w:rsidR="0019293D" w:rsidRDefault="0019293D" w:rsidP="0019293D">
      <w:pPr>
        <w:rPr>
          <w:sz w:val="24"/>
          <w:szCs w:val="24"/>
        </w:rPr>
      </w:pPr>
      <w:r>
        <w:rPr>
          <w:sz w:val="24"/>
          <w:szCs w:val="24"/>
        </w:rPr>
        <w:t xml:space="preserve">On my website calendar or attached plans, you will find a suggested schedule your child can follow for the week.  Remember, your child can choose to view the videos and/or examples first, or try the practice problems first, to see if they need the support of the videos.  Generally, each day’s work ends with a quiz.  You’ll notice that </w:t>
      </w:r>
      <w:r>
        <w:rPr>
          <w:b/>
          <w:bCs/>
          <w:sz w:val="24"/>
          <w:szCs w:val="24"/>
        </w:rPr>
        <w:t>Friday</w:t>
      </w:r>
      <w:r>
        <w:rPr>
          <w:sz w:val="24"/>
          <w:szCs w:val="24"/>
        </w:rPr>
        <w:t xml:space="preserve"> doesn’t yet have a plan.  I will send another email mid-week with information about Friday’s plan, which will likely have your child try out a new learning platform (like Seesaw and Microsoft Teams), so they can become familiar with it, before we start using it for new learning after the break.</w:t>
      </w:r>
    </w:p>
    <w:p w14:paraId="3D27220E" w14:textId="0D7C1C45" w:rsidR="0019293D" w:rsidRDefault="0019293D" w:rsidP="0019293D">
      <w:pPr>
        <w:rPr>
          <w:sz w:val="24"/>
          <w:szCs w:val="24"/>
        </w:rPr>
      </w:pPr>
    </w:p>
    <w:p w14:paraId="6D55333E" w14:textId="7DCDCD48" w:rsidR="0033043C" w:rsidRDefault="0033043C" w:rsidP="0019293D">
      <w:pPr>
        <w:rPr>
          <w:sz w:val="24"/>
          <w:szCs w:val="24"/>
        </w:rPr>
      </w:pPr>
      <w:r>
        <w:rPr>
          <w:sz w:val="24"/>
          <w:szCs w:val="24"/>
        </w:rPr>
        <w:t xml:space="preserve">Stay in touch with PCMS daily announcements by viewing this link </w:t>
      </w:r>
      <w:proofErr w:type="gramStart"/>
      <w:r>
        <w:rPr>
          <w:sz w:val="24"/>
          <w:szCs w:val="24"/>
        </w:rPr>
        <w:t>daily !</w:t>
      </w:r>
      <w:proofErr w:type="gramEnd"/>
    </w:p>
    <w:p w14:paraId="080A615A" w14:textId="62CBBC81" w:rsidR="0033043C" w:rsidRDefault="0033043C" w:rsidP="0019293D">
      <w:pPr>
        <w:rPr>
          <w:sz w:val="24"/>
          <w:szCs w:val="24"/>
        </w:rPr>
      </w:pPr>
      <w:hyperlink r:id="rId5" w:history="1">
        <w:r>
          <w:rPr>
            <w:rStyle w:val="Hyperlink"/>
          </w:rPr>
          <w:t>https://issaquah.wednet.edu/pacificcascadems/our-school/news-events/daily-announcements/daily-</w:t>
        </w:r>
        <w:bookmarkStart w:id="0" w:name="_GoBack"/>
        <w:bookmarkEnd w:id="0"/>
        <w:r>
          <w:rPr>
            <w:rStyle w:val="Hyperlink"/>
          </w:rPr>
          <w:t>announcements/2020/03/31/daily-announcements-tuesday-march-31st</w:t>
        </w:r>
      </w:hyperlink>
    </w:p>
    <w:p w14:paraId="2CE20088" w14:textId="77777777" w:rsidR="0033043C" w:rsidRDefault="0033043C" w:rsidP="0019293D">
      <w:pPr>
        <w:rPr>
          <w:sz w:val="24"/>
          <w:szCs w:val="24"/>
        </w:rPr>
      </w:pPr>
    </w:p>
    <w:p w14:paraId="21525073" w14:textId="77777777" w:rsidR="0019293D" w:rsidRDefault="0019293D" w:rsidP="0019293D">
      <w:pPr>
        <w:rPr>
          <w:sz w:val="24"/>
          <w:szCs w:val="24"/>
        </w:rPr>
      </w:pPr>
      <w:r>
        <w:rPr>
          <w:sz w:val="24"/>
          <w:szCs w:val="24"/>
        </w:rPr>
        <w:t>If your child would like more task-based activities, rather than videos and practice problems, here is a link of the same focus on Illustrative Mathematics:</w:t>
      </w:r>
    </w:p>
    <w:p w14:paraId="6DE50BB0" w14:textId="77777777" w:rsidR="0019293D" w:rsidRDefault="0019293D" w:rsidP="0019293D">
      <w:pPr>
        <w:pStyle w:val="ListParagraph"/>
        <w:numPr>
          <w:ilvl w:val="0"/>
          <w:numId w:val="1"/>
        </w:numPr>
        <w:spacing w:after="0" w:line="240" w:lineRule="auto"/>
        <w:rPr>
          <w:sz w:val="24"/>
          <w:szCs w:val="24"/>
        </w:rPr>
      </w:pPr>
      <w:r>
        <w:rPr>
          <w:sz w:val="24"/>
          <w:szCs w:val="24"/>
        </w:rPr>
        <w:t xml:space="preserve">Tasks for the 7.EE standards (expressions, equations, and inequalities): </w:t>
      </w:r>
      <w:hyperlink r:id="rId6" w:history="1">
        <w:r>
          <w:rPr>
            <w:rStyle w:val="Hyperlink"/>
          </w:rPr>
          <w:t>http://tasks.illustrativemathematics.org/7-4</w:t>
        </w:r>
      </w:hyperlink>
    </w:p>
    <w:p w14:paraId="06FE5CD2" w14:textId="77777777" w:rsidR="0019293D" w:rsidRDefault="0019293D" w:rsidP="0019293D">
      <w:pPr>
        <w:rPr>
          <w:sz w:val="24"/>
          <w:szCs w:val="24"/>
        </w:rPr>
      </w:pPr>
    </w:p>
    <w:p w14:paraId="673B9DC2" w14:textId="77777777" w:rsidR="0019293D" w:rsidRDefault="0019293D" w:rsidP="0019293D">
      <w:pPr>
        <w:rPr>
          <w:sz w:val="24"/>
          <w:szCs w:val="24"/>
        </w:rPr>
      </w:pPr>
      <w:r>
        <w:rPr>
          <w:sz w:val="24"/>
          <w:szCs w:val="24"/>
        </w:rPr>
        <w:t xml:space="preserve">If your child would prefer to practice other concepts, here are some suggested resources (there are </w:t>
      </w:r>
      <w:r>
        <w:rPr>
          <w:sz w:val="24"/>
          <w:szCs w:val="24"/>
          <w:u w:val="single"/>
        </w:rPr>
        <w:t>new additions</w:t>
      </w:r>
      <w:r>
        <w:rPr>
          <w:sz w:val="24"/>
          <w:szCs w:val="24"/>
        </w:rPr>
        <w:t xml:space="preserve"> at the bottom of the list):</w:t>
      </w:r>
    </w:p>
    <w:p w14:paraId="75200187" w14:textId="77777777" w:rsidR="0019293D" w:rsidRDefault="0019293D" w:rsidP="0019293D">
      <w:pPr>
        <w:pStyle w:val="ListParagraph"/>
        <w:numPr>
          <w:ilvl w:val="0"/>
          <w:numId w:val="2"/>
        </w:numPr>
        <w:spacing w:after="0" w:line="240" w:lineRule="auto"/>
        <w:rPr>
          <w:sz w:val="24"/>
          <w:szCs w:val="24"/>
        </w:rPr>
      </w:pPr>
      <w:r>
        <w:rPr>
          <w:sz w:val="24"/>
          <w:szCs w:val="24"/>
        </w:rPr>
        <w:t>Other 7</w:t>
      </w:r>
      <w:r>
        <w:rPr>
          <w:sz w:val="24"/>
          <w:szCs w:val="24"/>
          <w:vertAlign w:val="superscript"/>
        </w:rPr>
        <w:t>th</w:t>
      </w:r>
      <w:r>
        <w:rPr>
          <w:sz w:val="24"/>
          <w:szCs w:val="24"/>
        </w:rPr>
        <w:t xml:space="preserve"> grade math concepts on Khan Academy (</w:t>
      </w:r>
      <w:hyperlink r:id="rId7" w:history="1">
        <w:r>
          <w:rPr>
            <w:rStyle w:val="Hyperlink"/>
            <w:sz w:val="24"/>
            <w:szCs w:val="24"/>
          </w:rPr>
          <w:t>https://www.khanacademy.org/math/cc-seventh-grade-math</w:t>
        </w:r>
      </w:hyperlink>
      <w:r>
        <w:rPr>
          <w:sz w:val="24"/>
          <w:szCs w:val="24"/>
        </w:rPr>
        <w:t>)</w:t>
      </w:r>
    </w:p>
    <w:p w14:paraId="67E78104" w14:textId="77777777" w:rsidR="0019293D" w:rsidRDefault="0019293D" w:rsidP="0019293D">
      <w:pPr>
        <w:pStyle w:val="ListParagraph"/>
        <w:numPr>
          <w:ilvl w:val="0"/>
          <w:numId w:val="2"/>
        </w:numPr>
        <w:spacing w:after="0" w:line="240" w:lineRule="auto"/>
        <w:rPr>
          <w:sz w:val="24"/>
          <w:szCs w:val="24"/>
        </w:rPr>
      </w:pPr>
      <w:r>
        <w:rPr>
          <w:sz w:val="24"/>
          <w:szCs w:val="24"/>
        </w:rPr>
        <w:t>Middle school math topics on Virtual Nerd (</w:t>
      </w:r>
      <w:hyperlink r:id="rId8" w:history="1">
        <w:r>
          <w:rPr>
            <w:rStyle w:val="Hyperlink"/>
            <w:sz w:val="24"/>
            <w:szCs w:val="24"/>
          </w:rPr>
          <w:t>https://www.virtualnerd.com/middle-math/all/</w:t>
        </w:r>
      </w:hyperlink>
      <w:r>
        <w:rPr>
          <w:sz w:val="24"/>
          <w:szCs w:val="24"/>
        </w:rPr>
        <w:t>)</w:t>
      </w:r>
    </w:p>
    <w:p w14:paraId="374D62BA" w14:textId="77777777" w:rsidR="0019293D" w:rsidRDefault="0019293D" w:rsidP="0019293D">
      <w:pPr>
        <w:pStyle w:val="ListParagraph"/>
        <w:numPr>
          <w:ilvl w:val="0"/>
          <w:numId w:val="2"/>
        </w:numPr>
        <w:spacing w:after="0" w:line="240" w:lineRule="auto"/>
        <w:rPr>
          <w:sz w:val="24"/>
          <w:szCs w:val="24"/>
        </w:rPr>
      </w:pPr>
      <w:r>
        <w:rPr>
          <w:sz w:val="24"/>
          <w:szCs w:val="24"/>
        </w:rPr>
        <w:t>Assorted math topics, games, worksheets, and activities on Math is Fun (</w:t>
      </w:r>
      <w:hyperlink r:id="rId9" w:history="1">
        <w:r>
          <w:rPr>
            <w:rStyle w:val="Hyperlink"/>
            <w:sz w:val="24"/>
            <w:szCs w:val="24"/>
          </w:rPr>
          <w:t>https://www.mathsisfun.com/</w:t>
        </w:r>
      </w:hyperlink>
      <w:r>
        <w:rPr>
          <w:sz w:val="24"/>
          <w:szCs w:val="24"/>
        </w:rPr>
        <w:t>)</w:t>
      </w:r>
    </w:p>
    <w:p w14:paraId="2ED13F1B" w14:textId="77777777" w:rsidR="0019293D" w:rsidRDefault="0019293D" w:rsidP="0019293D">
      <w:pPr>
        <w:pStyle w:val="ListParagraph"/>
        <w:numPr>
          <w:ilvl w:val="0"/>
          <w:numId w:val="2"/>
        </w:numPr>
        <w:spacing w:after="0" w:line="240" w:lineRule="auto"/>
        <w:rPr>
          <w:sz w:val="24"/>
          <w:szCs w:val="24"/>
        </w:rPr>
      </w:pPr>
      <w:r>
        <w:rPr>
          <w:sz w:val="24"/>
          <w:szCs w:val="24"/>
        </w:rPr>
        <w:t>BrainPOP, accessed through Class Link (</w:t>
      </w:r>
      <w:hyperlink r:id="rId10" w:history="1">
        <w:r>
          <w:rPr>
            <w:rStyle w:val="Hyperlink"/>
            <w:sz w:val="24"/>
            <w:szCs w:val="24"/>
          </w:rPr>
          <w:t>https://launchpad.classlink.com/issaquah</w:t>
        </w:r>
      </w:hyperlink>
      <w:r>
        <w:rPr>
          <w:sz w:val="24"/>
          <w:szCs w:val="24"/>
        </w:rPr>
        <w:t>)</w:t>
      </w:r>
    </w:p>
    <w:p w14:paraId="2C6EB7DD" w14:textId="77777777" w:rsidR="0019293D" w:rsidRDefault="0019293D" w:rsidP="0019293D">
      <w:pPr>
        <w:pStyle w:val="ListParagraph"/>
        <w:numPr>
          <w:ilvl w:val="0"/>
          <w:numId w:val="2"/>
        </w:numPr>
        <w:spacing w:after="0" w:line="240" w:lineRule="auto"/>
        <w:rPr>
          <w:sz w:val="24"/>
          <w:szCs w:val="24"/>
        </w:rPr>
      </w:pPr>
      <w:r>
        <w:rPr>
          <w:sz w:val="24"/>
          <w:szCs w:val="24"/>
        </w:rPr>
        <w:t>Additional skill practice by topic on IXL (</w:t>
      </w:r>
      <w:hyperlink r:id="rId11" w:history="1">
        <w:r>
          <w:rPr>
            <w:rStyle w:val="Hyperlink"/>
          </w:rPr>
          <w:t>https://www.ixl.com/math/grade-7</w:t>
        </w:r>
      </w:hyperlink>
      <w:r>
        <w:t>)</w:t>
      </w:r>
    </w:p>
    <w:p w14:paraId="2E9076F2" w14:textId="77777777" w:rsidR="0019293D" w:rsidRDefault="0019293D" w:rsidP="0019293D">
      <w:pPr>
        <w:pStyle w:val="ListParagraph"/>
        <w:numPr>
          <w:ilvl w:val="0"/>
          <w:numId w:val="2"/>
        </w:numPr>
        <w:spacing w:after="0" w:line="240" w:lineRule="auto"/>
        <w:rPr>
          <w:sz w:val="24"/>
          <w:szCs w:val="24"/>
        </w:rPr>
      </w:pPr>
      <w:r>
        <w:t>Additional skill practice by standard on IXL (</w:t>
      </w:r>
      <w:hyperlink r:id="rId12" w:history="1">
        <w:r>
          <w:rPr>
            <w:rStyle w:val="Hyperlink"/>
          </w:rPr>
          <w:t>https://www.ixl.com/math/skill-plans/washington-common-core-state-standards-grade-7</w:t>
        </w:r>
      </w:hyperlink>
      <w:r>
        <w:t>)</w:t>
      </w:r>
    </w:p>
    <w:p w14:paraId="772FFDB3" w14:textId="77777777" w:rsidR="0019293D" w:rsidRDefault="0019293D" w:rsidP="0019293D">
      <w:pPr>
        <w:pStyle w:val="ListParagraph"/>
        <w:numPr>
          <w:ilvl w:val="0"/>
          <w:numId w:val="2"/>
        </w:numPr>
        <w:spacing w:after="0" w:line="240" w:lineRule="auto"/>
        <w:rPr>
          <w:sz w:val="24"/>
          <w:szCs w:val="24"/>
        </w:rPr>
      </w:pPr>
      <w:r>
        <w:t>Math brainteasers from MENTALUP (</w:t>
      </w:r>
      <w:hyperlink r:id="rId13" w:history="1">
        <w:r>
          <w:rPr>
            <w:rStyle w:val="Hyperlink"/>
          </w:rPr>
          <w:t>https://www.mentalup.co/blog/brain-teasers-2</w:t>
        </w:r>
      </w:hyperlink>
      <w:r>
        <w:t>)</w:t>
      </w:r>
    </w:p>
    <w:p w14:paraId="0724A96D" w14:textId="77777777" w:rsidR="0019293D" w:rsidRDefault="0019293D" w:rsidP="0019293D">
      <w:pPr>
        <w:pStyle w:val="ListParagraph"/>
        <w:numPr>
          <w:ilvl w:val="0"/>
          <w:numId w:val="2"/>
        </w:numPr>
        <w:spacing w:after="0" w:line="240" w:lineRule="auto"/>
        <w:rPr>
          <w:sz w:val="24"/>
          <w:szCs w:val="24"/>
        </w:rPr>
      </w:pPr>
      <w:r>
        <w:t xml:space="preserve">Math brainteasers from </w:t>
      </w:r>
      <w:proofErr w:type="spellStart"/>
      <w:r>
        <w:t>Braingle</w:t>
      </w:r>
      <w:proofErr w:type="spellEnd"/>
      <w:r>
        <w:t xml:space="preserve"> (</w:t>
      </w:r>
      <w:hyperlink r:id="rId14" w:history="1">
        <w:r>
          <w:rPr>
            <w:rStyle w:val="Hyperlink"/>
          </w:rPr>
          <w:t>https://www.braingle.com/brainteasers/Math.html</w:t>
        </w:r>
      </w:hyperlink>
      <w:r>
        <w:t>)</w:t>
      </w:r>
    </w:p>
    <w:p w14:paraId="24847591" w14:textId="77777777" w:rsidR="0019293D" w:rsidRDefault="0019293D" w:rsidP="0019293D">
      <w:pPr>
        <w:pStyle w:val="ListParagraph"/>
        <w:numPr>
          <w:ilvl w:val="0"/>
          <w:numId w:val="2"/>
        </w:numPr>
        <w:spacing w:after="0" w:line="240" w:lineRule="auto"/>
        <w:rPr>
          <w:sz w:val="24"/>
          <w:szCs w:val="24"/>
        </w:rPr>
      </w:pPr>
      <w:r>
        <w:t>Math logic games and riddles from Math Warehouse (</w:t>
      </w:r>
      <w:hyperlink r:id="rId15" w:history="1">
        <w:r>
          <w:rPr>
            <w:rStyle w:val="Hyperlink"/>
          </w:rPr>
          <w:t>https://www.mathwarehouse.com/riddles/math-riddles.php</w:t>
        </w:r>
      </w:hyperlink>
      <w:r>
        <w:t>)</w:t>
      </w:r>
    </w:p>
    <w:p w14:paraId="089F13A5" w14:textId="77777777" w:rsidR="0019293D" w:rsidRDefault="0019293D" w:rsidP="0019293D">
      <w:pPr>
        <w:pStyle w:val="ListParagraph"/>
        <w:numPr>
          <w:ilvl w:val="0"/>
          <w:numId w:val="2"/>
        </w:numPr>
        <w:spacing w:after="0" w:line="240" w:lineRule="auto"/>
        <w:rPr>
          <w:sz w:val="24"/>
          <w:szCs w:val="24"/>
        </w:rPr>
      </w:pPr>
      <w:r>
        <w:rPr>
          <w:sz w:val="24"/>
          <w:szCs w:val="24"/>
        </w:rPr>
        <w:t>Math brainteasers and games from Cool Math 4 Kids (</w:t>
      </w:r>
      <w:hyperlink r:id="rId16" w:history="1">
        <w:r>
          <w:rPr>
            <w:rStyle w:val="Hyperlink"/>
          </w:rPr>
          <w:t>https://www.coolmath4kids.com/brain-teasers</w:t>
        </w:r>
      </w:hyperlink>
      <w:r>
        <w:t>)</w:t>
      </w:r>
    </w:p>
    <w:p w14:paraId="59C15DDB" w14:textId="77777777" w:rsidR="0019293D" w:rsidRDefault="0019293D" w:rsidP="0019293D">
      <w:pPr>
        <w:pStyle w:val="ListParagraph"/>
        <w:numPr>
          <w:ilvl w:val="0"/>
          <w:numId w:val="2"/>
        </w:numPr>
        <w:spacing w:after="0" w:line="240" w:lineRule="auto"/>
        <w:rPr>
          <w:sz w:val="24"/>
          <w:szCs w:val="24"/>
        </w:rPr>
      </w:pPr>
      <w:r>
        <w:t>Math brainteasers on NCTM Illuminations (</w:t>
      </w:r>
      <w:hyperlink r:id="rId17" w:history="1">
        <w:r>
          <w:rPr>
            <w:rStyle w:val="Hyperlink"/>
          </w:rPr>
          <w:t>https://illuminations.nctm.org/BrainTeasers.aspx</w:t>
        </w:r>
      </w:hyperlink>
      <w:r>
        <w:t>)</w:t>
      </w:r>
    </w:p>
    <w:p w14:paraId="6A3A8E3F" w14:textId="77777777" w:rsidR="0019293D" w:rsidRDefault="0019293D" w:rsidP="0019293D">
      <w:pPr>
        <w:pStyle w:val="ListParagraph"/>
        <w:numPr>
          <w:ilvl w:val="0"/>
          <w:numId w:val="2"/>
        </w:numPr>
        <w:spacing w:after="0" w:line="240" w:lineRule="auto"/>
        <w:rPr>
          <w:sz w:val="24"/>
          <w:szCs w:val="24"/>
        </w:rPr>
      </w:pPr>
      <w:r>
        <w:t>Learning games on Math Snacks (</w:t>
      </w:r>
      <w:hyperlink r:id="rId18" w:history="1">
        <w:r>
          <w:rPr>
            <w:rStyle w:val="Hyperlink"/>
          </w:rPr>
          <w:t>https://mathsnacks.com/</w:t>
        </w:r>
      </w:hyperlink>
      <w:r>
        <w:t>)</w:t>
      </w:r>
    </w:p>
    <w:p w14:paraId="636FF21B" w14:textId="77777777" w:rsidR="0019293D" w:rsidRDefault="0019293D" w:rsidP="0019293D">
      <w:pPr>
        <w:rPr>
          <w:sz w:val="24"/>
          <w:szCs w:val="24"/>
        </w:rPr>
      </w:pPr>
    </w:p>
    <w:p w14:paraId="58A7F33D" w14:textId="77777777" w:rsidR="0019293D" w:rsidRDefault="0019293D" w:rsidP="0019293D">
      <w:pPr>
        <w:rPr>
          <w:sz w:val="24"/>
          <w:szCs w:val="24"/>
        </w:rPr>
      </w:pPr>
      <w:r>
        <w:rPr>
          <w:sz w:val="24"/>
          <w:szCs w:val="24"/>
        </w:rPr>
        <w:t>Thanks again for your patience and support of your child during this difficult time.  Let me know if you have any concerns, questions, or difficulty accessing the material on my website.</w:t>
      </w:r>
    </w:p>
    <w:p w14:paraId="3E2B478C" w14:textId="77777777" w:rsidR="0019293D" w:rsidRDefault="0019293D" w:rsidP="0019293D">
      <w:pPr>
        <w:rPr>
          <w:sz w:val="24"/>
          <w:szCs w:val="24"/>
        </w:rPr>
      </w:pPr>
    </w:p>
    <w:p w14:paraId="1D649E47" w14:textId="7D0F7CC4" w:rsidR="0019293D" w:rsidRDefault="0019293D" w:rsidP="0019293D">
      <w:pPr>
        <w:rPr>
          <w:sz w:val="24"/>
          <w:szCs w:val="24"/>
        </w:rPr>
      </w:pPr>
      <w:r>
        <w:rPr>
          <w:sz w:val="24"/>
          <w:szCs w:val="24"/>
        </w:rPr>
        <w:t>Stay safe and healthy!</w:t>
      </w:r>
    </w:p>
    <w:p w14:paraId="5632694E" w14:textId="66FECA26" w:rsidR="0019293D" w:rsidRDefault="0019293D" w:rsidP="0019293D">
      <w:pPr>
        <w:rPr>
          <w:sz w:val="24"/>
          <w:szCs w:val="24"/>
        </w:rPr>
      </w:pPr>
    </w:p>
    <w:p w14:paraId="579DF476" w14:textId="71B44869" w:rsidR="0019293D" w:rsidRDefault="0019293D" w:rsidP="0019293D">
      <w:pPr>
        <w:rPr>
          <w:sz w:val="24"/>
          <w:szCs w:val="24"/>
        </w:rPr>
      </w:pPr>
      <w:r>
        <w:rPr>
          <w:sz w:val="24"/>
          <w:szCs w:val="24"/>
        </w:rPr>
        <w:t>Mr. Adamo</w:t>
      </w:r>
    </w:p>
    <w:p w14:paraId="3818CA28" w14:textId="77777777" w:rsidR="0019293D" w:rsidRDefault="0019293D" w:rsidP="0019293D">
      <w:pPr>
        <w:rPr>
          <w:sz w:val="24"/>
          <w:szCs w:val="24"/>
        </w:rPr>
      </w:pPr>
    </w:p>
    <w:p w14:paraId="77544E55" w14:textId="77777777" w:rsidR="00C466ED" w:rsidRDefault="00C466ED"/>
    <w:sectPr w:rsidR="00C466ED" w:rsidSect="00192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A02"/>
    <w:multiLevelType w:val="hybridMultilevel"/>
    <w:tmpl w:val="E4DA1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DE1DE9"/>
    <w:multiLevelType w:val="hybridMultilevel"/>
    <w:tmpl w:val="484A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3D"/>
    <w:rsid w:val="0019293D"/>
    <w:rsid w:val="0033043C"/>
    <w:rsid w:val="00C4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AFB4"/>
  <w15:chartTrackingRefBased/>
  <w15:docId w15:val="{58B6B2E1-5C51-49DC-BCAE-74B73EA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D"/>
    <w:rPr>
      <w:color w:val="0563C1"/>
      <w:u w:val="single"/>
    </w:rPr>
  </w:style>
  <w:style w:type="paragraph" w:styleId="ListParagraph">
    <w:name w:val="List Paragraph"/>
    <w:basedOn w:val="Normal"/>
    <w:uiPriority w:val="34"/>
    <w:qFormat/>
    <w:rsid w:val="0019293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ualnerd.com/middle-math/all/" TargetMode="External"/><Relationship Id="rId13" Type="http://schemas.openxmlformats.org/officeDocument/2006/relationships/hyperlink" Target="https://www.mentalup.co/blog/brain-teasers-2" TargetMode="External"/><Relationship Id="rId18" Type="http://schemas.openxmlformats.org/officeDocument/2006/relationships/hyperlink" Target="https://mathsnacks.com/" TargetMode="External"/><Relationship Id="rId3" Type="http://schemas.openxmlformats.org/officeDocument/2006/relationships/settings" Target="settings.xml"/><Relationship Id="rId7" Type="http://schemas.openxmlformats.org/officeDocument/2006/relationships/hyperlink" Target="https://www.khanacademy.org/math/cc-seventh-grade-math" TargetMode="External"/><Relationship Id="rId12" Type="http://schemas.openxmlformats.org/officeDocument/2006/relationships/hyperlink" Target="https://www.ixl.com/math/skill-plans/washington-common-core-state-standards-grade-7" TargetMode="External"/><Relationship Id="rId17" Type="http://schemas.openxmlformats.org/officeDocument/2006/relationships/hyperlink" Target="https://illuminations.nctm.org/BrainTeasers.aspx" TargetMode="External"/><Relationship Id="rId2" Type="http://schemas.openxmlformats.org/officeDocument/2006/relationships/styles" Target="styles.xml"/><Relationship Id="rId16" Type="http://schemas.openxmlformats.org/officeDocument/2006/relationships/hyperlink" Target="https://www.coolmath4kids.com/brain-teas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asks.illustrativemathematics.org/7-4" TargetMode="External"/><Relationship Id="rId11" Type="http://schemas.openxmlformats.org/officeDocument/2006/relationships/hyperlink" Target="https://www.ixl.com/math/grade-7" TargetMode="External"/><Relationship Id="rId5" Type="http://schemas.openxmlformats.org/officeDocument/2006/relationships/hyperlink" Target="https://issaquah.wednet.edu/pacificcascadems/our-school/news-events/daily-announcements/daily-announcements/2020/03/31/daily-announcements-tuesday-march-31st" TargetMode="External"/><Relationship Id="rId15" Type="http://schemas.openxmlformats.org/officeDocument/2006/relationships/hyperlink" Target="https://www.mathwarehouse.com/riddles/math-riddles.php" TargetMode="External"/><Relationship Id="rId10" Type="http://schemas.openxmlformats.org/officeDocument/2006/relationships/hyperlink" Target="https://launchpad.classlink.com/issaqu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sisfun.com/" TargetMode="External"/><Relationship Id="rId14" Type="http://schemas.openxmlformats.org/officeDocument/2006/relationships/hyperlink" Target="https://www.braingle.com/brainteasers/M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2</cp:revision>
  <dcterms:created xsi:type="dcterms:W3CDTF">2020-04-03T19:31:00Z</dcterms:created>
  <dcterms:modified xsi:type="dcterms:W3CDTF">2020-04-03T19:55:00Z</dcterms:modified>
</cp:coreProperties>
</file>